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A0367">
        <w:rPr>
          <w:rFonts w:ascii="Arial" w:eastAsia="Times New Roman" w:hAnsi="Arial" w:cs="Arial"/>
          <w:sz w:val="24"/>
          <w:szCs w:val="24"/>
        </w:rPr>
        <w:t>О Всемирном дне борьбы со СПИДом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>1 декабря 2021 г. мировое сообщество в 33-й раз отмечает День борьбы со СПИДом, посвященный актуальным мерам противодействия ВИЧ-инфекции. Во всем мире в 2021 году - Всемирный день борьбы со СПИДом (1 декабря) проводится под лозунгом «Ликвидировать неравенство. Покончить со СПИДом. Прекратить пандемии» и девизом «Меры, необходимые для победы над СПИДом, также помогут остановить будущие пандемии».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Целью проведения этого мероприятия является мобилизация общественности, средств массовой информации и всех граждан на активную деятельность, препятствующую распространению ВИЧ. Проведение Дня борьбы со СПИДом приобретает особую важность в связи с тем, что в последние 2 года внимание общества в значительной мере сосредоточено на пандемии, вызванной </w:t>
      </w:r>
      <w:proofErr w:type="spell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коронавирусом</w:t>
      </w:r>
      <w:proofErr w:type="spellEnd"/>
      <w:r w:rsidRPr="006A0367">
        <w:rPr>
          <w:rFonts w:ascii="Arial" w:eastAsia="Times New Roman" w:hAnsi="Arial" w:cs="Arial"/>
          <w:color w:val="4F4F4F"/>
          <w:sz w:val="24"/>
          <w:szCs w:val="24"/>
        </w:rPr>
        <w:t>, что не дает повода забывать о ВИЧ-инфекции, которая все еще уносит сотни тысяч жизней во всем мире.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По оценкам ЮНЭЙДС ВИЧ-инфекцией в мире заразились 79 </w:t>
      </w:r>
      <w:proofErr w:type="gram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млн</w:t>
      </w:r>
      <w:proofErr w:type="gram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человек, из которых к концу 2020 года 36 млн. умерли от заболеваний, связанных со СПИДом. Благодаря существенному увеличению охвата лечением ВИЧ-инфекции число </w:t>
      </w:r>
      <w:proofErr w:type="gram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умерших</w:t>
      </w:r>
      <w:proofErr w:type="gram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от СПИД, снизилось к 2020 году на 47% по сравнению с показателем 2010 года. Однако, только за 2020 год 1,5 млн. чел. были инфицированы ВИЧ, и 680 тыс. человек умерли от сопутствующих СПИДу заболеваний. К концу 2020 года 73 % всех людей, живущих с ВИЧ в мире, имели доступ к лечению (27,5 млн. человек).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В Российской Федерации в последние годы отмечается снижение темпов прироста заболеваемости ВИЧ - инфекцией (2020 г. - на 25,3%, 2019 г. - на 5,6%, 2018 г. - на 2% по сравнению с предыдущими годами) при беспрецедентном объеме охвата населения обследованием на ВИЧ-инфекцию (24,1 % - 27,6 % населения страны). Ежегодно растет количество </w:t>
      </w:r>
      <w:proofErr w:type="gram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лиц, получающих антиретровирусную терапию и в 2021 году охват лечением превысил</w:t>
      </w:r>
      <w:proofErr w:type="gram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80% от числа состоявших на диспансерном наблюдении.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Исследование, проведенное специалистами ФБУН «Центральный научно-исследовательский институт» </w:t>
      </w:r>
      <w:proofErr w:type="spell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Роспотребнадзора</w:t>
      </w:r>
      <w:proofErr w:type="spell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совместно с неправительственными организациями в 2020 году показало негативное влияние пандемии </w:t>
      </w:r>
      <w:proofErr w:type="spell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коронавирусной</w:t>
      </w:r>
      <w:proofErr w:type="spell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инфекции COVID-19 на оказание медицинской помощи при ВИЧ-инфекции в стране. Однако большинство опрошенных (71% людей, живущих с ВИЧ) не испытывали проблем с получением антиретровирусных препаратов, а 23% респондентов сообщили, что препараты доставлялись им домой.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Научно-исследовательские учреждения </w:t>
      </w:r>
      <w:proofErr w:type="spell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Роспотребнадзора</w:t>
      </w:r>
      <w:proofErr w:type="spell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проводят исследования по разработке и оценке качества и эффективности новых препаратов для диагностики, профилактики и лечения ВИЧ-инфекции и сопутствующих заболеваний, в том числе с использованием новейших геномных технологий.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6A0367">
        <w:rPr>
          <w:rFonts w:ascii="Arial" w:eastAsia="Times New Roman" w:hAnsi="Arial" w:cs="Arial"/>
          <w:color w:val="4F4F4F"/>
          <w:sz w:val="24"/>
          <w:szCs w:val="24"/>
        </w:rPr>
        <w:lastRenderedPageBreak/>
        <w:t>Однако</w:t>
      </w:r>
      <w:proofErr w:type="gramStart"/>
      <w:r w:rsidRPr="006A0367">
        <w:rPr>
          <w:rFonts w:ascii="Arial" w:eastAsia="Times New Roman" w:hAnsi="Arial" w:cs="Arial"/>
          <w:color w:val="4F4F4F"/>
          <w:sz w:val="24"/>
          <w:szCs w:val="24"/>
        </w:rPr>
        <w:t>,</w:t>
      </w:r>
      <w:proofErr w:type="gramEnd"/>
      <w:r w:rsidRPr="006A0367">
        <w:rPr>
          <w:rFonts w:ascii="Arial" w:eastAsia="Times New Roman" w:hAnsi="Arial" w:cs="Arial"/>
          <w:color w:val="4F4F4F"/>
          <w:sz w:val="24"/>
          <w:szCs w:val="24"/>
        </w:rPr>
        <w:t xml:space="preserve"> даже самые новейшие технологии не могут решать проблемы борьбы с пандемиями без активного участия населения, четкого соблюдения рекомендаций по использованию методов индивидуальной профилактики заражения ВИЧ.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bookmarkStart w:id="0" w:name="_GoBack"/>
      <w:bookmarkEnd w:id="0"/>
      <w:r w:rsidRPr="006A0367">
        <w:rPr>
          <w:rFonts w:ascii="Arial" w:eastAsia="Times New Roman" w:hAnsi="Arial" w:cs="Arial"/>
          <w:color w:val="4F4F4F"/>
          <w:sz w:val="24"/>
          <w:szCs w:val="24"/>
        </w:rPr>
        <w:t>В грядущем десятилетии перед Российской Федерацией и другими странами поставлена глобальная задача: Остановить эпидемию ВИЧ-инфекции к 2030 году. Сделать это возможно только объединив наши общие усилия.  </w:t>
      </w:r>
    </w:p>
    <w:p w:rsidR="006A0367" w:rsidRPr="006A0367" w:rsidRDefault="006A0367" w:rsidP="006A0367">
      <w:pPr>
        <w:pStyle w:val="a4"/>
        <w:spacing w:line="276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</w:p>
    <w:p w:rsidR="004B5674" w:rsidRPr="006A0367" w:rsidRDefault="006A0367" w:rsidP="006A0367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4B5674" w:rsidRPr="006A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67"/>
    <w:rsid w:val="006A0367"/>
    <w:rsid w:val="00AA7250"/>
    <w:rsid w:val="00EB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A03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A0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социал</dc:creator>
  <cp:lastModifiedBy>Зам. социал</cp:lastModifiedBy>
  <cp:revision>2</cp:revision>
  <dcterms:created xsi:type="dcterms:W3CDTF">2021-12-01T18:44:00Z</dcterms:created>
  <dcterms:modified xsi:type="dcterms:W3CDTF">2021-12-01T18:48:00Z</dcterms:modified>
</cp:coreProperties>
</file>